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099FBA5B" w:rsidR="00202A6F" w:rsidRPr="00202A6F" w:rsidRDefault="00253B7E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PELAKSANAAN </w:t>
      </w:r>
      <w:bookmarkStart w:id="0" w:name="_GoBack"/>
      <w:bookmarkEnd w:id="0"/>
      <w:r w:rsidR="00061CD4">
        <w:rPr>
          <w:b/>
          <w:sz w:val="28"/>
          <w:szCs w:val="28"/>
        </w:rPr>
        <w:t xml:space="preserve">REVISI UJIAN </w:t>
      </w:r>
      <w:r w:rsidR="00024F51">
        <w:rPr>
          <w:b/>
          <w:sz w:val="28"/>
          <w:szCs w:val="28"/>
        </w:rPr>
        <w:t>UJIAN SKRIPSI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765272AC" w:rsidR="00902AD9" w:rsidRPr="00104FD9" w:rsidRDefault="00024F51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005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2617"/>
        <w:gridCol w:w="1383"/>
        <w:gridCol w:w="1753"/>
        <w:gridCol w:w="1275"/>
        <w:gridCol w:w="1444"/>
      </w:tblGrid>
      <w:tr w:rsidR="00E56416" w:rsidRPr="001827B2" w14:paraId="6C3B0482" w14:textId="77777777" w:rsidTr="0053072E">
        <w:tc>
          <w:tcPr>
            <w:tcW w:w="70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17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38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75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275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444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53072E">
        <w:tc>
          <w:tcPr>
            <w:tcW w:w="701" w:type="dxa"/>
            <w:tcBorders>
              <w:top w:val="single" w:sz="18" w:space="0" w:color="800000"/>
              <w:left w:val="single" w:sz="18" w:space="0" w:color="800000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18" w:space="0" w:color="800000"/>
            </w:tcBorders>
          </w:tcPr>
          <w:p w14:paraId="4F84AB92" w14:textId="07AB298A" w:rsidR="00E56416" w:rsidRPr="00E56416" w:rsidRDefault="0004338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Mengajukan draft revisi ujian skripsi dan lembar revisi ujian skripsi ke </w:t>
            </w:r>
            <w:r w:rsidR="0053072E">
              <w:rPr>
                <w:sz w:val="20"/>
                <w:szCs w:val="20"/>
              </w:rPr>
              <w:t>tim dosen penguji</w:t>
            </w:r>
          </w:p>
        </w:tc>
        <w:tc>
          <w:tcPr>
            <w:tcW w:w="1383" w:type="dxa"/>
            <w:tcBorders>
              <w:top w:val="single" w:sz="18" w:space="0" w:color="800000"/>
            </w:tcBorders>
          </w:tcPr>
          <w:p w14:paraId="2FB6E14C" w14:textId="59632005" w:rsidR="00E56416" w:rsidRPr="00E56416" w:rsidRDefault="00043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753" w:type="dxa"/>
            <w:tcBorders>
              <w:top w:val="single" w:sz="18" w:space="0" w:color="800000"/>
            </w:tcBorders>
          </w:tcPr>
          <w:p w14:paraId="15EDF19C" w14:textId="179B6C30" w:rsidR="00E56416" w:rsidRPr="00E56416" w:rsidRDefault="006F18D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gramStart"/>
            <w:r w:rsidR="0004338E">
              <w:rPr>
                <w:sz w:val="20"/>
                <w:szCs w:val="20"/>
              </w:rPr>
              <w:t xml:space="preserve">revisi </w:t>
            </w:r>
            <w:r>
              <w:rPr>
                <w:sz w:val="20"/>
                <w:szCs w:val="20"/>
              </w:rPr>
              <w:t xml:space="preserve"> skripsi</w:t>
            </w:r>
            <w:proofErr w:type="gramEnd"/>
          </w:p>
        </w:tc>
        <w:tc>
          <w:tcPr>
            <w:tcW w:w="1275" w:type="dxa"/>
            <w:tcBorders>
              <w:top w:val="single" w:sz="18" w:space="0" w:color="800000"/>
            </w:tcBorders>
          </w:tcPr>
          <w:p w14:paraId="645AAEB5" w14:textId="4053DEDB" w:rsidR="00E56416" w:rsidRPr="00E56416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18DC">
              <w:rPr>
                <w:sz w:val="20"/>
                <w:szCs w:val="20"/>
              </w:rPr>
              <w:t xml:space="preserve"> hari</w:t>
            </w:r>
          </w:p>
        </w:tc>
        <w:tc>
          <w:tcPr>
            <w:tcW w:w="1444" w:type="dxa"/>
            <w:tcBorders>
              <w:top w:val="single" w:sz="18" w:space="0" w:color="800000"/>
              <w:right w:val="single" w:sz="18" w:space="0" w:color="800000"/>
            </w:tcBorders>
          </w:tcPr>
          <w:p w14:paraId="05ED4913" w14:textId="212340C8" w:rsidR="00E56416" w:rsidRPr="00E56416" w:rsidRDefault="006F18D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Pengumuman ujian skripsi</w:t>
            </w:r>
          </w:p>
        </w:tc>
      </w:tr>
      <w:tr w:rsidR="00E56416" w:rsidRPr="00E56416" w14:paraId="5FFD692F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091EC60C" w14:textId="0AE78E7C" w:rsidR="00E56416" w:rsidRPr="00E56416" w:rsidRDefault="00097A35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7CA06E95" w14:textId="661E8BA6" w:rsidR="00E56416" w:rsidRPr="00E56416" w:rsidRDefault="0053072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Mereview lembar revisi ujian dan draft revisi ujian </w:t>
            </w:r>
            <w:r w:rsidR="008452D2">
              <w:rPr>
                <w:sz w:val="20"/>
                <w:szCs w:val="20"/>
              </w:rPr>
              <w:t>skripsi</w:t>
            </w:r>
          </w:p>
        </w:tc>
        <w:tc>
          <w:tcPr>
            <w:tcW w:w="1383" w:type="dxa"/>
          </w:tcPr>
          <w:p w14:paraId="31BF3B1F" w14:textId="569C5B85" w:rsidR="00E56416" w:rsidRPr="00E56416" w:rsidRDefault="005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 1, dosen pembing 2 dan penguji</w:t>
            </w:r>
          </w:p>
        </w:tc>
        <w:tc>
          <w:tcPr>
            <w:tcW w:w="1753" w:type="dxa"/>
          </w:tcPr>
          <w:p w14:paraId="104BEACF" w14:textId="40923AEA" w:rsidR="00E56416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revisi skripsi dan lembar revisi ujian skripsi</w:t>
            </w:r>
          </w:p>
        </w:tc>
        <w:tc>
          <w:tcPr>
            <w:tcW w:w="1275" w:type="dxa"/>
          </w:tcPr>
          <w:p w14:paraId="4B7BB2CF" w14:textId="68F4C3F5" w:rsidR="00E56416" w:rsidRPr="00E56416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Maksimal 3 bulan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63877E19" w14:textId="6078F62C" w:rsidR="00E56416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hasil revisi ujian skripsi</w:t>
            </w:r>
          </w:p>
        </w:tc>
      </w:tr>
      <w:tr w:rsidR="006830FC" w:rsidRPr="00E56416" w14:paraId="50570997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0896E2DA" w14:textId="3617C11E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1F896917" w14:textId="05979D18" w:rsidR="006830FC" w:rsidRDefault="0053072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Menyetujui draft revisi ujian skripsi dan menandatangani lembar revisi ujian skripsi</w:t>
            </w:r>
          </w:p>
        </w:tc>
        <w:tc>
          <w:tcPr>
            <w:tcW w:w="1383" w:type="dxa"/>
          </w:tcPr>
          <w:p w14:paraId="75914B0E" w14:textId="5629B8C5" w:rsidR="006830FC" w:rsidRDefault="005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 1, dosen pembing 2 dan penguji</w:t>
            </w:r>
          </w:p>
        </w:tc>
        <w:tc>
          <w:tcPr>
            <w:tcW w:w="1753" w:type="dxa"/>
          </w:tcPr>
          <w:p w14:paraId="61F93EA9" w14:textId="6691200B" w:rsidR="006830FC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revisi </w:t>
            </w:r>
            <w:r w:rsidR="008452D2">
              <w:rPr>
                <w:sz w:val="20"/>
                <w:szCs w:val="20"/>
              </w:rPr>
              <w:t>skripsi,</w:t>
            </w:r>
            <w:r>
              <w:rPr>
                <w:sz w:val="20"/>
                <w:szCs w:val="20"/>
              </w:rPr>
              <w:t xml:space="preserve"> lembar revisi ujian skripsi</w:t>
            </w:r>
            <w:r w:rsidR="008452D2">
              <w:rPr>
                <w:sz w:val="20"/>
                <w:szCs w:val="20"/>
              </w:rPr>
              <w:t xml:space="preserve"> dan lembar pengesahan skripsi</w:t>
            </w:r>
          </w:p>
        </w:tc>
        <w:tc>
          <w:tcPr>
            <w:tcW w:w="1275" w:type="dxa"/>
          </w:tcPr>
          <w:p w14:paraId="31E5CCDC" w14:textId="688A25E6" w:rsidR="006830F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57F0EA3D" w14:textId="3DE52B02" w:rsidR="006830FC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revisi ujian</w:t>
            </w:r>
            <w:r w:rsidR="008452D2">
              <w:rPr>
                <w:sz w:val="20"/>
                <w:szCs w:val="20"/>
              </w:rPr>
              <w:t xml:space="preserve"> dan lembar pengesahan skripsi</w:t>
            </w:r>
            <w:r>
              <w:rPr>
                <w:sz w:val="20"/>
                <w:szCs w:val="20"/>
              </w:rPr>
              <w:t xml:space="preserve"> </w:t>
            </w:r>
            <w:r w:rsidR="008452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dengan tandatangan dosen pembimbing dan penguji</w:t>
            </w:r>
            <w:r w:rsidR="008452D2">
              <w:rPr>
                <w:sz w:val="20"/>
                <w:szCs w:val="20"/>
              </w:rPr>
              <w:t>)</w:t>
            </w:r>
          </w:p>
        </w:tc>
      </w:tr>
      <w:tr w:rsidR="006F18DC" w:rsidRPr="00E56416" w14:paraId="783859CB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359DFA54" w14:textId="24D9C6B8" w:rsidR="006F18DC" w:rsidRDefault="006F18D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08993C24" w14:textId="50EAB475" w:rsidR="006F18DC" w:rsidRDefault="0053072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Mengumpulkan draft revisi ujian skripsi dan lembar revisi ujian skripsi ke Jurusan</w:t>
            </w:r>
          </w:p>
        </w:tc>
        <w:tc>
          <w:tcPr>
            <w:tcW w:w="1383" w:type="dxa"/>
          </w:tcPr>
          <w:p w14:paraId="79A4D976" w14:textId="4269DB3A" w:rsidR="006F18DC" w:rsidRDefault="006F18DC" w:rsidP="005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Mahasiswa, </w:t>
            </w:r>
          </w:p>
        </w:tc>
        <w:tc>
          <w:tcPr>
            <w:tcW w:w="1753" w:type="dxa"/>
          </w:tcPr>
          <w:p w14:paraId="44378066" w14:textId="4CD3DEA4" w:rsidR="006F18DC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revisi </w:t>
            </w:r>
            <w:r w:rsidR="008452D2">
              <w:rPr>
                <w:sz w:val="20"/>
                <w:szCs w:val="20"/>
              </w:rPr>
              <w:t>skripsi (rangkap 6),</w:t>
            </w:r>
            <w:r>
              <w:rPr>
                <w:sz w:val="20"/>
                <w:szCs w:val="20"/>
              </w:rPr>
              <w:t xml:space="preserve"> lembar revisi ujian skripsi</w:t>
            </w:r>
            <w:r w:rsidR="008452D2">
              <w:rPr>
                <w:sz w:val="20"/>
                <w:szCs w:val="20"/>
              </w:rPr>
              <w:t xml:space="preserve"> dan lembar pengesahan skripsi</w:t>
            </w:r>
          </w:p>
        </w:tc>
        <w:tc>
          <w:tcPr>
            <w:tcW w:w="1275" w:type="dxa"/>
          </w:tcPr>
          <w:p w14:paraId="20459EB3" w14:textId="3D75BAC0" w:rsidR="006F18D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29E6041B" w14:textId="6B547AEA" w:rsidR="006F18DC" w:rsidRPr="00E56416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Tanda terima penerimaan draft revisi ujian skripsi</w:t>
            </w:r>
          </w:p>
        </w:tc>
      </w:tr>
      <w:tr w:rsidR="006830FC" w:rsidRPr="00E56416" w14:paraId="24CE39AE" w14:textId="77777777" w:rsidTr="0053072E">
        <w:tc>
          <w:tcPr>
            <w:tcW w:w="701" w:type="dxa"/>
            <w:tcBorders>
              <w:left w:val="single" w:sz="18" w:space="0" w:color="800000"/>
              <w:bottom w:val="single" w:sz="18" w:space="0" w:color="800000"/>
            </w:tcBorders>
          </w:tcPr>
          <w:p w14:paraId="0AB26310" w14:textId="1687837B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bottom w:val="single" w:sz="18" w:space="0" w:color="800000"/>
            </w:tcBorders>
          </w:tcPr>
          <w:p w14:paraId="788F25F0" w14:textId="5719C631" w:rsidR="006830FC" w:rsidRDefault="0053072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Mengumumkan nilai ujian skripsi ke mahasiswa</w:t>
            </w:r>
          </w:p>
        </w:tc>
        <w:tc>
          <w:tcPr>
            <w:tcW w:w="1383" w:type="dxa"/>
            <w:tcBorders>
              <w:bottom w:val="single" w:sz="18" w:space="0" w:color="800000"/>
            </w:tcBorders>
          </w:tcPr>
          <w:p w14:paraId="26AF732E" w14:textId="46FDAC57" w:rsidR="006830FC" w:rsidRDefault="0053072E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Ketua Jurusan</w:t>
            </w:r>
          </w:p>
        </w:tc>
        <w:tc>
          <w:tcPr>
            <w:tcW w:w="1753" w:type="dxa"/>
            <w:tcBorders>
              <w:bottom w:val="single" w:sz="18" w:space="0" w:color="800000"/>
            </w:tcBorders>
          </w:tcPr>
          <w:p w14:paraId="33E28374" w14:textId="771109C0" w:rsidR="006830FC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nilai ujian skripsi, Draft revisi skripsi</w:t>
            </w:r>
            <w:r w:rsidR="008452D2">
              <w:rPr>
                <w:sz w:val="20"/>
                <w:szCs w:val="20"/>
              </w:rPr>
              <w:t>, lembar pengesahan skripsi</w:t>
            </w:r>
            <w:r>
              <w:rPr>
                <w:sz w:val="20"/>
                <w:szCs w:val="20"/>
              </w:rPr>
              <w:t xml:space="preserve"> dan lembar revisi ujian skripsi</w:t>
            </w:r>
          </w:p>
        </w:tc>
        <w:tc>
          <w:tcPr>
            <w:tcW w:w="1275" w:type="dxa"/>
            <w:tcBorders>
              <w:bottom w:val="single" w:sz="18" w:space="0" w:color="800000"/>
            </w:tcBorders>
          </w:tcPr>
          <w:p w14:paraId="13D9C785" w14:textId="754A463E" w:rsidR="006830F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hari</w:t>
            </w:r>
          </w:p>
        </w:tc>
        <w:tc>
          <w:tcPr>
            <w:tcW w:w="1444" w:type="dxa"/>
            <w:tcBorders>
              <w:bottom w:val="single" w:sz="18" w:space="0" w:color="800000"/>
              <w:right w:val="single" w:sz="18" w:space="0" w:color="800000"/>
            </w:tcBorders>
          </w:tcPr>
          <w:p w14:paraId="24C7ECA5" w14:textId="22FC6370" w:rsidR="006830FC" w:rsidRDefault="00075F72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Pengumuman nilai ujian skripsi</w:t>
            </w:r>
          </w:p>
        </w:tc>
      </w:tr>
    </w:tbl>
    <w:p w14:paraId="08543853" w14:textId="77777777" w:rsidR="00E56416" w:rsidRDefault="00E56416"/>
    <w:p w14:paraId="72F4F143" w14:textId="77777777" w:rsidR="002E6C96" w:rsidRDefault="002E6C96"/>
    <w:p w14:paraId="39D88C74" w14:textId="77777777" w:rsidR="002E6C96" w:rsidRDefault="002E6C96"/>
    <w:p w14:paraId="43911462" w14:textId="77777777" w:rsidR="002E6C96" w:rsidRDefault="002E6C96"/>
    <w:p w14:paraId="2FC7D010" w14:textId="77777777" w:rsidR="002E6C96" w:rsidRDefault="002E6C96"/>
    <w:p w14:paraId="1F85D533" w14:textId="77777777" w:rsidR="002E6C96" w:rsidRDefault="002E6C96"/>
    <w:p w14:paraId="6C50C1C4" w14:textId="77777777" w:rsidR="002E6C96" w:rsidRDefault="002E6C96"/>
    <w:p w14:paraId="71267DE7" w14:textId="77777777" w:rsidR="002E6C96" w:rsidRDefault="002E6C96"/>
    <w:p w14:paraId="6CB8F0F0" w14:textId="77777777" w:rsidR="002E6C96" w:rsidRDefault="002E6C96"/>
    <w:p w14:paraId="0E00284B" w14:textId="77777777" w:rsidR="002E6C96" w:rsidRDefault="002E6C96"/>
    <w:p w14:paraId="37167786" w14:textId="77777777" w:rsidR="002E6C96" w:rsidRDefault="002E6C96"/>
    <w:p w14:paraId="73F424F2" w14:textId="77777777" w:rsidR="002E6C96" w:rsidRDefault="002E6C96"/>
    <w:p w14:paraId="783A4CE0" w14:textId="77777777" w:rsidR="002E6C96" w:rsidRDefault="002E6C96"/>
    <w:p w14:paraId="2AC2F8CD" w14:textId="77777777" w:rsidR="007C3A9B" w:rsidRDefault="007C3A9B">
      <w:pPr>
        <w:sectPr w:rsidR="007C3A9B" w:rsidSect="0075060E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19"/>
          <w:cols w:space="708"/>
          <w:docGrid w:linePitch="360"/>
        </w:sectPr>
      </w:pPr>
    </w:p>
    <w:p w14:paraId="4C74AF9B" w14:textId="77777777" w:rsidR="002E6C96" w:rsidRDefault="002E6C96"/>
    <w:p w14:paraId="0440085D" w14:textId="5E734A64" w:rsidR="00AF2805" w:rsidRDefault="00160FDB">
      <w:pPr>
        <w:sectPr w:rsidR="00AF2805" w:rsidSect="007C3A9B">
          <w:pgSz w:w="16840" w:h="11900" w:orient="landscape"/>
          <w:pgMar w:top="1701" w:right="1134" w:bottom="1134" w:left="1134" w:header="708" w:footer="708" w:gutter="0"/>
          <w:cols w:space="708"/>
          <w:docGrid w:linePitch="360"/>
        </w:sectPr>
      </w:pPr>
      <w:r>
        <w:object w:dxaOrig="15461" w:dyaOrig="11215" w14:anchorId="53FCA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4pt;height:391.2pt" o:ole="">
            <v:imagedata r:id="rId11" o:title=""/>
          </v:shape>
          <o:OLEObject Type="Embed" ProgID="Visio.Drawing.11" ShapeID="_x0000_i1025" DrawAspect="Content" ObjectID="_1426540957" r:id="rId12"/>
        </w:object>
      </w:r>
      <w:r w:rsidR="007C3A9B">
        <w:br w:type="page"/>
      </w:r>
    </w:p>
    <w:p w14:paraId="5ADC789F" w14:textId="18F2A732" w:rsidR="00A27AE0" w:rsidRPr="008B4107" w:rsidRDefault="00A27AE0" w:rsidP="00A27AE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Keterangan:</w:t>
      </w:r>
    </w:p>
    <w:p w14:paraId="74AE53ED" w14:textId="24A85BC3" w:rsidR="00075F72" w:rsidRDefault="00075F72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Revisi ujian skripsi dilakukan maksimal 3 bulan setelah tanggal ujian skripsi.</w:t>
      </w:r>
      <w:r w:rsidR="007D76D9">
        <w:rPr>
          <w:sz w:val="22"/>
          <w:szCs w:val="22"/>
        </w:rPr>
        <w:t xml:space="preserve"> Jika revisi ujian skripsi melebihi 3 bulan, maka mahasiswa wajib melakukan daftar ulang untuk ujian skripsi. </w:t>
      </w:r>
    </w:p>
    <w:p w14:paraId="625B8E68" w14:textId="3C10A417" w:rsidR="00625DEE" w:rsidRDefault="00061CD4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Mahasiswa yang dinyatakan lulus ujian skripsi (dengan revisi) mengajukan draft revisi ujian </w:t>
      </w:r>
      <w:r w:rsidR="00024F51">
        <w:rPr>
          <w:sz w:val="22"/>
          <w:szCs w:val="22"/>
        </w:rPr>
        <w:t xml:space="preserve">skripsi </w:t>
      </w:r>
      <w:r>
        <w:rPr>
          <w:sz w:val="22"/>
          <w:szCs w:val="22"/>
        </w:rPr>
        <w:t>dan lembar revisi ujian skripsi ke do</w:t>
      </w:r>
      <w:r w:rsidR="006A7ABE">
        <w:rPr>
          <w:sz w:val="22"/>
          <w:szCs w:val="22"/>
        </w:rPr>
        <w:t xml:space="preserve">sen </w:t>
      </w:r>
      <w:r>
        <w:rPr>
          <w:sz w:val="22"/>
          <w:szCs w:val="22"/>
        </w:rPr>
        <w:t>pembimbing 1.</w:t>
      </w:r>
      <w:r w:rsidR="00C3420C">
        <w:rPr>
          <w:sz w:val="22"/>
          <w:szCs w:val="22"/>
        </w:rPr>
        <w:t xml:space="preserve"> </w:t>
      </w:r>
      <w:r w:rsidR="00AF2805">
        <w:rPr>
          <w:sz w:val="22"/>
          <w:szCs w:val="22"/>
        </w:rPr>
        <w:t xml:space="preserve"> </w:t>
      </w:r>
    </w:p>
    <w:p w14:paraId="60540578" w14:textId="29BA4C59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Pembimbing 1 mereview draft hasil revisi ujian </w:t>
      </w:r>
      <w:r w:rsidR="00024F51">
        <w:rPr>
          <w:sz w:val="22"/>
          <w:szCs w:val="22"/>
        </w:rPr>
        <w:t>skripsi</w:t>
      </w:r>
      <w:r>
        <w:rPr>
          <w:sz w:val="22"/>
          <w:szCs w:val="22"/>
        </w:rPr>
        <w:t xml:space="preserve"> dan melakukan proses bimbingan ke mahasiswa untuk memenuhi semua saran dari dosen penguji.</w:t>
      </w:r>
    </w:p>
    <w:p w14:paraId="6DFC5D78" w14:textId="15592C8F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pembimbing 1 memberikan acc draft revisi skripsi setelah semua saran dari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z w:val="22"/>
          <w:szCs w:val="22"/>
        </w:rPr>
        <w:t xml:space="preserve"> dosen penguji terpenuhi. Bukti acc dilakukan dengan menandatangani lembar revisi </w:t>
      </w:r>
      <w:proofErr w:type="gramStart"/>
      <w:r>
        <w:rPr>
          <w:sz w:val="22"/>
          <w:szCs w:val="22"/>
        </w:rPr>
        <w:t>ujian  skripsi</w:t>
      </w:r>
      <w:proofErr w:type="gramEnd"/>
      <w:r>
        <w:rPr>
          <w:sz w:val="22"/>
          <w:szCs w:val="22"/>
        </w:rPr>
        <w:t>.</w:t>
      </w:r>
      <w:r w:rsidR="00024F51">
        <w:rPr>
          <w:sz w:val="22"/>
          <w:szCs w:val="22"/>
        </w:rPr>
        <w:t xml:space="preserve"> Dosen pembimbing 1 juga memberikan tandatangan di lembar pengesahan skripsi.</w:t>
      </w:r>
    </w:p>
    <w:p w14:paraId="190D2ADE" w14:textId="75BD3B30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Mahasiswa membawa draft revisi ujian </w:t>
      </w:r>
      <w:r w:rsidR="00024F51">
        <w:rPr>
          <w:sz w:val="22"/>
          <w:szCs w:val="22"/>
        </w:rPr>
        <w:t xml:space="preserve">skripsi </w:t>
      </w:r>
      <w:r>
        <w:rPr>
          <w:sz w:val="22"/>
          <w:szCs w:val="22"/>
        </w:rPr>
        <w:t xml:space="preserve">(yang telah disetujui oleh dosen pembimbing 1) ke dosen pembimbing 2. </w:t>
      </w:r>
    </w:p>
    <w:p w14:paraId="5CCD8328" w14:textId="18E407C8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pembimbing 2 mereview draft hasil revisi ujian </w:t>
      </w:r>
      <w:r w:rsidR="00024F51">
        <w:rPr>
          <w:sz w:val="22"/>
          <w:szCs w:val="22"/>
        </w:rPr>
        <w:t>skripsi</w:t>
      </w:r>
      <w:r>
        <w:rPr>
          <w:sz w:val="22"/>
          <w:szCs w:val="22"/>
        </w:rPr>
        <w:t>.</w:t>
      </w:r>
    </w:p>
    <w:p w14:paraId="0F4D791F" w14:textId="0C0F64D6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pembimbing 2 memberikan acc draft revisi skripsi setelah semua saran dari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z w:val="22"/>
          <w:szCs w:val="22"/>
        </w:rPr>
        <w:t xml:space="preserve"> dosen penguji terpenuhi. Bukti acc dilakukan dengan menandatangani lembar revisi ujian s</w:t>
      </w:r>
      <w:r w:rsidR="00024F51">
        <w:rPr>
          <w:sz w:val="22"/>
          <w:szCs w:val="22"/>
        </w:rPr>
        <w:t>kripsi serta mendantangani lembar pengesahan skripsi.</w:t>
      </w:r>
    </w:p>
    <w:p w14:paraId="580F4B69" w14:textId="109FE999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Mahasiswa membawa draft revisi ujian </w:t>
      </w:r>
      <w:r w:rsidR="00024F51">
        <w:rPr>
          <w:sz w:val="22"/>
          <w:szCs w:val="22"/>
        </w:rPr>
        <w:t>skripsi</w:t>
      </w:r>
      <w:r>
        <w:rPr>
          <w:sz w:val="22"/>
          <w:szCs w:val="22"/>
        </w:rPr>
        <w:t xml:space="preserve"> (yang telah disetujui oleh dosen pembimbing 1 dan dosen pembimbing 2) ke dosen penguji.</w:t>
      </w:r>
    </w:p>
    <w:p w14:paraId="786269C6" w14:textId="335CEBED" w:rsidR="006A7ABE" w:rsidRDefault="006A7ABE" w:rsidP="006A7AB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penguji mereview draft hasil revisi ujian </w:t>
      </w:r>
      <w:r w:rsidR="00024F51">
        <w:rPr>
          <w:sz w:val="22"/>
          <w:szCs w:val="22"/>
        </w:rPr>
        <w:t>skripsi</w:t>
      </w:r>
      <w:r>
        <w:rPr>
          <w:sz w:val="22"/>
          <w:szCs w:val="22"/>
        </w:rPr>
        <w:t>.</w:t>
      </w:r>
    </w:p>
    <w:p w14:paraId="61553FCB" w14:textId="0932F528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penguji memberikan acc draft revisi </w:t>
      </w:r>
      <w:r w:rsidR="00024F51">
        <w:rPr>
          <w:sz w:val="22"/>
          <w:szCs w:val="22"/>
        </w:rPr>
        <w:t>ujian</w:t>
      </w:r>
      <w:r>
        <w:rPr>
          <w:sz w:val="22"/>
          <w:szCs w:val="22"/>
        </w:rPr>
        <w:t xml:space="preserve"> skripsi setelah semua saran dari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z w:val="22"/>
          <w:szCs w:val="22"/>
        </w:rPr>
        <w:t xml:space="preserve"> dosen penguji terpenuhi. Bukti acc dilakukan dengan menandatangani lemba</w:t>
      </w:r>
      <w:r w:rsidR="00024F51">
        <w:rPr>
          <w:sz w:val="22"/>
          <w:szCs w:val="22"/>
        </w:rPr>
        <w:t>r revisi ujian proposal skripsi dan lembar pengesahan skripsi.</w:t>
      </w:r>
    </w:p>
    <w:p w14:paraId="1A3CDE2E" w14:textId="0E03AA17" w:rsidR="006A7ABE" w:rsidRDefault="0028460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Mahasiswa mengumpulkan</w:t>
      </w:r>
      <w:r w:rsidR="007065EC">
        <w:rPr>
          <w:sz w:val="22"/>
          <w:szCs w:val="22"/>
        </w:rPr>
        <w:t xml:space="preserve"> skripsi (hasil revisi)</w:t>
      </w:r>
      <w:r>
        <w:rPr>
          <w:sz w:val="22"/>
          <w:szCs w:val="22"/>
        </w:rPr>
        <w:t xml:space="preserve"> sebanyak 6 rangkap</w:t>
      </w:r>
      <w:r w:rsidR="007065EC">
        <w:rPr>
          <w:sz w:val="22"/>
          <w:szCs w:val="22"/>
        </w:rPr>
        <w:t xml:space="preserve"> dan lembar revisi ujian </w:t>
      </w:r>
      <w:r>
        <w:rPr>
          <w:sz w:val="22"/>
          <w:szCs w:val="22"/>
        </w:rPr>
        <w:t xml:space="preserve">dan lembar pengesahan skripsi </w:t>
      </w:r>
      <w:r w:rsidR="007F4FA6">
        <w:rPr>
          <w:sz w:val="22"/>
          <w:szCs w:val="22"/>
        </w:rPr>
        <w:t>(</w:t>
      </w:r>
      <w:r w:rsidR="007065EC">
        <w:rPr>
          <w:sz w:val="22"/>
          <w:szCs w:val="22"/>
        </w:rPr>
        <w:t>yang telah ditandat</w:t>
      </w:r>
      <w:r w:rsidR="007F4FA6">
        <w:rPr>
          <w:sz w:val="22"/>
          <w:szCs w:val="22"/>
        </w:rPr>
        <w:t>angani oleh semua dosen penguji) ke Jurusan.</w:t>
      </w:r>
      <w:r w:rsidR="007065EC">
        <w:rPr>
          <w:sz w:val="22"/>
          <w:szCs w:val="22"/>
        </w:rPr>
        <w:t xml:space="preserve"> </w:t>
      </w:r>
    </w:p>
    <w:p w14:paraId="0FF2BE6F" w14:textId="3DA0F2C5" w:rsidR="007065EC" w:rsidRDefault="007F4FA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Jurusan mengumumkan nilai ujian skripsi ke mahasiswa</w:t>
      </w:r>
    </w:p>
    <w:p w14:paraId="16DCD3B4" w14:textId="77777777" w:rsid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4F8677CA" w14:textId="77777777" w:rsidR="00075F72" w:rsidRP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19BA3864" w14:textId="77777777" w:rsidR="006F18DC" w:rsidRDefault="006F18DC" w:rsidP="006F18DC">
      <w:pPr>
        <w:pStyle w:val="ListParagraph"/>
        <w:spacing w:line="360" w:lineRule="auto"/>
        <w:ind w:left="785"/>
        <w:jc w:val="both"/>
        <w:rPr>
          <w:sz w:val="22"/>
          <w:szCs w:val="22"/>
        </w:rPr>
      </w:pPr>
    </w:p>
    <w:p w14:paraId="7D2691A0" w14:textId="3417A4F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0A206CA1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18F40840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64ED35B9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3FCFC0AC" w14:textId="77777777" w:rsidR="004029E9" w:rsidRDefault="004029E9" w:rsidP="004029E9">
      <w:pPr>
        <w:jc w:val="both"/>
        <w:rPr>
          <w:sz w:val="22"/>
          <w:szCs w:val="22"/>
        </w:rPr>
      </w:pPr>
    </w:p>
    <w:p w14:paraId="201F4DE5" w14:textId="77777777" w:rsidR="004029E9" w:rsidRDefault="004029E9" w:rsidP="004029E9">
      <w:pPr>
        <w:jc w:val="both"/>
        <w:rPr>
          <w:sz w:val="22"/>
          <w:szCs w:val="22"/>
        </w:rPr>
      </w:pPr>
    </w:p>
    <w:p w14:paraId="6BFC01A3" w14:textId="77777777" w:rsidR="004029E9" w:rsidRDefault="004029E9" w:rsidP="004029E9">
      <w:pPr>
        <w:jc w:val="both"/>
        <w:rPr>
          <w:sz w:val="22"/>
          <w:szCs w:val="22"/>
        </w:rPr>
      </w:pPr>
    </w:p>
    <w:p w14:paraId="3DD7B3F0" w14:textId="77777777" w:rsidR="004029E9" w:rsidRPr="004029E9" w:rsidRDefault="004029E9" w:rsidP="004029E9">
      <w:pPr>
        <w:jc w:val="both"/>
        <w:rPr>
          <w:sz w:val="22"/>
          <w:szCs w:val="22"/>
        </w:rPr>
      </w:pPr>
    </w:p>
    <w:p w14:paraId="5FA03006" w14:textId="77777777" w:rsidR="000A30EB" w:rsidRPr="00491562" w:rsidRDefault="000A30EB"/>
    <w:sectPr w:rsidR="000A30EB" w:rsidRPr="00491562" w:rsidSect="00AF280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DAC8" w14:textId="77777777" w:rsidR="0075060E" w:rsidRDefault="0075060E" w:rsidP="0075060E">
      <w:r>
        <w:separator/>
      </w:r>
    </w:p>
  </w:endnote>
  <w:endnote w:type="continuationSeparator" w:id="0">
    <w:p w14:paraId="6BB8ACBE" w14:textId="77777777" w:rsidR="0075060E" w:rsidRDefault="0075060E" w:rsidP="0075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16CE" w14:textId="77777777" w:rsidR="0075060E" w:rsidRDefault="0075060E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E67C0" w14:textId="77777777" w:rsidR="0075060E" w:rsidRDefault="0075060E" w:rsidP="00750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799A" w14:textId="77777777" w:rsidR="0075060E" w:rsidRDefault="0075060E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B7E">
      <w:rPr>
        <w:rStyle w:val="PageNumber"/>
        <w:noProof/>
      </w:rPr>
      <w:t>19</w:t>
    </w:r>
    <w:r>
      <w:rPr>
        <w:rStyle w:val="PageNumber"/>
      </w:rPr>
      <w:fldChar w:fldCharType="end"/>
    </w:r>
  </w:p>
  <w:p w14:paraId="2403C49D" w14:textId="77777777" w:rsidR="0075060E" w:rsidRDefault="0075060E" w:rsidP="00750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94D7" w14:textId="77777777" w:rsidR="0075060E" w:rsidRDefault="0075060E" w:rsidP="0075060E">
      <w:r>
        <w:separator/>
      </w:r>
    </w:p>
  </w:footnote>
  <w:footnote w:type="continuationSeparator" w:id="0">
    <w:p w14:paraId="2A12F842" w14:textId="77777777" w:rsidR="0075060E" w:rsidRDefault="0075060E" w:rsidP="0075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24F51"/>
    <w:rsid w:val="0004338E"/>
    <w:rsid w:val="00061CD4"/>
    <w:rsid w:val="00075F72"/>
    <w:rsid w:val="00097A35"/>
    <w:rsid w:val="000A30EB"/>
    <w:rsid w:val="00104FD9"/>
    <w:rsid w:val="00124BA6"/>
    <w:rsid w:val="00133035"/>
    <w:rsid w:val="00160FDB"/>
    <w:rsid w:val="001827B2"/>
    <w:rsid w:val="00202A6F"/>
    <w:rsid w:val="00205BBC"/>
    <w:rsid w:val="00244EEB"/>
    <w:rsid w:val="00253B7E"/>
    <w:rsid w:val="0028460E"/>
    <w:rsid w:val="002D7455"/>
    <w:rsid w:val="002E6C96"/>
    <w:rsid w:val="00302928"/>
    <w:rsid w:val="003A5F07"/>
    <w:rsid w:val="003E1431"/>
    <w:rsid w:val="004029E9"/>
    <w:rsid w:val="00491562"/>
    <w:rsid w:val="00495F86"/>
    <w:rsid w:val="0053072E"/>
    <w:rsid w:val="00567CC5"/>
    <w:rsid w:val="006224DD"/>
    <w:rsid w:val="00625DEE"/>
    <w:rsid w:val="00681F7C"/>
    <w:rsid w:val="006830FC"/>
    <w:rsid w:val="006A7ABE"/>
    <w:rsid w:val="006C6FDD"/>
    <w:rsid w:val="006D5E48"/>
    <w:rsid w:val="006F18DC"/>
    <w:rsid w:val="007065EC"/>
    <w:rsid w:val="00710DFE"/>
    <w:rsid w:val="0075060E"/>
    <w:rsid w:val="00776956"/>
    <w:rsid w:val="00783FAF"/>
    <w:rsid w:val="007C3A9B"/>
    <w:rsid w:val="007D76D9"/>
    <w:rsid w:val="007F4FA6"/>
    <w:rsid w:val="0083191E"/>
    <w:rsid w:val="008452D2"/>
    <w:rsid w:val="008B4107"/>
    <w:rsid w:val="008C5E6E"/>
    <w:rsid w:val="00902AD9"/>
    <w:rsid w:val="00912D70"/>
    <w:rsid w:val="00966284"/>
    <w:rsid w:val="009B5A6F"/>
    <w:rsid w:val="009D35E9"/>
    <w:rsid w:val="00A27AE0"/>
    <w:rsid w:val="00AF2805"/>
    <w:rsid w:val="00B736E3"/>
    <w:rsid w:val="00C3420C"/>
    <w:rsid w:val="00CF350A"/>
    <w:rsid w:val="00D756AC"/>
    <w:rsid w:val="00E56416"/>
    <w:rsid w:val="00E72371"/>
    <w:rsid w:val="00EA2AD4"/>
    <w:rsid w:val="00F23332"/>
    <w:rsid w:val="00F61CE3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0E"/>
  </w:style>
  <w:style w:type="character" w:styleId="PageNumber">
    <w:name w:val="page number"/>
    <w:basedOn w:val="DefaultParagraphFont"/>
    <w:uiPriority w:val="99"/>
    <w:semiHidden/>
    <w:unhideWhenUsed/>
    <w:rsid w:val="007506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0E"/>
  </w:style>
  <w:style w:type="character" w:styleId="PageNumber">
    <w:name w:val="page number"/>
    <w:basedOn w:val="DefaultParagraphFont"/>
    <w:uiPriority w:val="99"/>
    <w:semiHidden/>
    <w:unhideWhenUsed/>
    <w:rsid w:val="0075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7</cp:revision>
  <cp:lastPrinted>2017-04-01T06:56:00Z</cp:lastPrinted>
  <dcterms:created xsi:type="dcterms:W3CDTF">2017-04-02T06:09:00Z</dcterms:created>
  <dcterms:modified xsi:type="dcterms:W3CDTF">2017-04-02T17:28:00Z</dcterms:modified>
</cp:coreProperties>
</file>